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ABB" w:rsidRPr="00D96705" w:rsidRDefault="00D90494" w:rsidP="00D96705">
      <w:pPr>
        <w:jc w:val="center"/>
        <w:rPr>
          <w:rFonts w:ascii="Times New Roman" w:hAnsi="Times New Roman" w:cs="Times New Roman"/>
          <w:b/>
        </w:rPr>
      </w:pPr>
      <w:r w:rsidRPr="00D96705">
        <w:rPr>
          <w:rFonts w:ascii="Times New Roman" w:hAnsi="Times New Roman" w:cs="Times New Roman"/>
          <w:b/>
        </w:rPr>
        <w:t>Student Performance Summary HCMS</w:t>
      </w:r>
    </w:p>
    <w:p w:rsidR="00D90494" w:rsidRPr="00D96705" w:rsidRDefault="00D90494">
      <w:pPr>
        <w:rPr>
          <w:rFonts w:ascii="Times New Roman" w:hAnsi="Times New Roman" w:cs="Times New Roman"/>
        </w:rPr>
      </w:pPr>
    </w:p>
    <w:p w:rsidR="00D90494" w:rsidRPr="00D96705" w:rsidRDefault="00D90494" w:rsidP="00D96705">
      <w:pPr>
        <w:spacing w:line="480" w:lineRule="auto"/>
        <w:ind w:firstLine="720"/>
        <w:rPr>
          <w:rFonts w:ascii="Times New Roman" w:hAnsi="Times New Roman" w:cs="Times New Roman"/>
        </w:rPr>
      </w:pPr>
      <w:r w:rsidRPr="00D96705">
        <w:rPr>
          <w:rFonts w:ascii="Times New Roman" w:hAnsi="Times New Roman" w:cs="Times New Roman"/>
        </w:rPr>
        <w:t>Hertford County Middle School uses an array of assessment device</w:t>
      </w:r>
      <w:r w:rsidR="00D96705">
        <w:rPr>
          <w:rFonts w:ascii="Times New Roman" w:hAnsi="Times New Roman" w:cs="Times New Roman"/>
        </w:rPr>
        <w:t>s to ensure that assessments of</w:t>
      </w:r>
      <w:r w:rsidRPr="00D96705">
        <w:rPr>
          <w:rFonts w:ascii="Times New Roman" w:hAnsi="Times New Roman" w:cs="Times New Roman"/>
        </w:rPr>
        <w:t xml:space="preserve"> stud</w:t>
      </w:r>
      <w:bookmarkStart w:id="0" w:name="_GoBack"/>
      <w:bookmarkEnd w:id="0"/>
      <w:r w:rsidRPr="00D96705">
        <w:rPr>
          <w:rFonts w:ascii="Times New Roman" w:hAnsi="Times New Roman" w:cs="Times New Roman"/>
        </w:rPr>
        <w:t xml:space="preserve">ent performances are officially aligned to the curriculum and state standards.  The assessment devices administered by HCMS ensure that the students are meeting curricular aims at specific times throughout the year.  HCMS teachers use a variety of assessments, TE21, </w:t>
      </w:r>
      <w:proofErr w:type="spellStart"/>
      <w:r w:rsidRPr="00D96705">
        <w:rPr>
          <w:rFonts w:ascii="Times New Roman" w:hAnsi="Times New Roman" w:cs="Times New Roman"/>
        </w:rPr>
        <w:t>Thinkgate</w:t>
      </w:r>
      <w:proofErr w:type="spellEnd"/>
      <w:r w:rsidRPr="00D96705">
        <w:rPr>
          <w:rFonts w:ascii="Times New Roman" w:hAnsi="Times New Roman" w:cs="Times New Roman"/>
        </w:rPr>
        <w:t xml:space="preserve">, weekly assessments, bi-weekly Common Assessments, and district-wide benchmarks to determine student achievement.  HCMS also administers </w:t>
      </w:r>
      <w:r w:rsidR="00D96705">
        <w:rPr>
          <w:rFonts w:ascii="Times New Roman" w:hAnsi="Times New Roman" w:cs="Times New Roman"/>
        </w:rPr>
        <w:t xml:space="preserve">the </w:t>
      </w:r>
      <w:r w:rsidRPr="00D96705">
        <w:rPr>
          <w:rFonts w:ascii="Times New Roman" w:hAnsi="Times New Roman" w:cs="Times New Roman"/>
        </w:rPr>
        <w:t xml:space="preserve">Measures of Student Learning, End of Grade and End of Course tests, and the ACT Explore test to the students throughout the year.  Assessments are given in accordance to the pacing guides created by the teachers and </w:t>
      </w:r>
      <w:r w:rsidR="00D96705" w:rsidRPr="00D96705">
        <w:rPr>
          <w:rFonts w:ascii="Times New Roman" w:hAnsi="Times New Roman" w:cs="Times New Roman"/>
        </w:rPr>
        <w:t xml:space="preserve">in unison with </w:t>
      </w:r>
      <w:r w:rsidRPr="00D96705">
        <w:rPr>
          <w:rFonts w:ascii="Times New Roman" w:hAnsi="Times New Roman" w:cs="Times New Roman"/>
        </w:rPr>
        <w:t xml:space="preserve">the </w:t>
      </w:r>
      <w:r w:rsidR="00D96705" w:rsidRPr="00D96705">
        <w:rPr>
          <w:rFonts w:ascii="Times New Roman" w:hAnsi="Times New Roman" w:cs="Times New Roman"/>
        </w:rPr>
        <w:t>district-testing calendar</w:t>
      </w:r>
      <w:r w:rsidRPr="00D96705">
        <w:rPr>
          <w:rFonts w:ascii="Times New Roman" w:hAnsi="Times New Roman" w:cs="Times New Roman"/>
        </w:rPr>
        <w:t xml:space="preserve"> </w:t>
      </w:r>
      <w:r w:rsidR="00D96705" w:rsidRPr="00D96705">
        <w:rPr>
          <w:rFonts w:ascii="Times New Roman" w:hAnsi="Times New Roman" w:cs="Times New Roman"/>
        </w:rPr>
        <w:t>from the HCPS Central Office</w:t>
      </w:r>
      <w:r w:rsidRPr="00D96705">
        <w:rPr>
          <w:rFonts w:ascii="Times New Roman" w:hAnsi="Times New Roman" w:cs="Times New Roman"/>
        </w:rPr>
        <w:t xml:space="preserve">.  To ensure the validity of assessments administered HCMS works with the DPI Instructional Coach and shares assessments at Professional Learning Team meetings.  </w:t>
      </w:r>
      <w:r w:rsidR="00D96705" w:rsidRPr="00D96705">
        <w:rPr>
          <w:rFonts w:ascii="Times New Roman" w:hAnsi="Times New Roman" w:cs="Times New Roman"/>
        </w:rPr>
        <w:t xml:space="preserve">Assessments are administered in a secure testing environment with the teacher and teacher’s assistants (if available).  The focus is to maintain a secure testing environment and ensure that all students are given an equal opportunity to be successful on the assessment.  </w:t>
      </w:r>
      <w:r w:rsidRPr="00D96705">
        <w:rPr>
          <w:rFonts w:ascii="Times New Roman" w:hAnsi="Times New Roman" w:cs="Times New Roman"/>
        </w:rPr>
        <w:t>All students participate in assessments and appropriate accommodations are made for students as outlined in their Individualized Educational Plans.  Assessment data is collected and shared in grade level meetings.  Data notebooks are kept</w:t>
      </w:r>
      <w:r w:rsidR="00D96705" w:rsidRPr="00D96705">
        <w:rPr>
          <w:rFonts w:ascii="Times New Roman" w:hAnsi="Times New Roman" w:cs="Times New Roman"/>
        </w:rPr>
        <w:t xml:space="preserve"> and used to guide instruction and to determine if learning targets have been met or if re-teaching needs to take place.  </w:t>
      </w:r>
    </w:p>
    <w:sectPr w:rsidR="00D90494" w:rsidRPr="00D96705" w:rsidSect="00715AB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494"/>
    <w:rsid w:val="00715ABB"/>
    <w:rsid w:val="00D90494"/>
    <w:rsid w:val="00D967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33538A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244</Words>
  <Characters>1391</Characters>
  <Application>Microsoft Macintosh Word</Application>
  <DocSecurity>0</DocSecurity>
  <Lines>11</Lines>
  <Paragraphs>3</Paragraphs>
  <ScaleCrop>false</ScaleCrop>
  <Company>NELA</Company>
  <LinksUpToDate>false</LinksUpToDate>
  <CharactersWithSpaces>1632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Alexandria Pearson</dc:creator>
  <cp:keywords/>
  <dc:description/>
  <cp:lastModifiedBy>Alexandria Pearson</cp:lastModifiedBy>
  <cp:revision>1</cp:revision>
  <dcterms:created xsi:type="dcterms:W3CDTF">2013-09-17T00:59:00Z</dcterms:created>
  <dcterms:modified xsi:type="dcterms:W3CDTF">2013-09-17T01:25:00Z</dcterms:modified>
</cp:coreProperties>
</file>